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7770" w14:textId="77777777" w:rsidR="007F6860" w:rsidRDefault="00B96FE9">
      <w:pPr>
        <w:jc w:val="center"/>
        <w:rPr>
          <w:b/>
          <w:bCs/>
        </w:rPr>
      </w:pPr>
      <w:r>
        <w:rPr>
          <w:b/>
          <w:bCs/>
        </w:rPr>
        <w:t>Zarządzenie nr 17/2024</w:t>
      </w:r>
    </w:p>
    <w:p w14:paraId="6FC5CAF1" w14:textId="77777777" w:rsidR="007F6860" w:rsidRDefault="007F6860">
      <w:pPr>
        <w:jc w:val="center"/>
        <w:rPr>
          <w:b/>
          <w:bCs/>
        </w:rPr>
      </w:pPr>
    </w:p>
    <w:p w14:paraId="120775CA" w14:textId="77777777" w:rsidR="007F6860" w:rsidRDefault="00B96FE9">
      <w:pPr>
        <w:jc w:val="center"/>
        <w:rPr>
          <w:b/>
          <w:bCs/>
        </w:rPr>
      </w:pPr>
      <w:r>
        <w:rPr>
          <w:b/>
          <w:bCs/>
        </w:rPr>
        <w:t>Dyrektora Kwidzyńskiego Centrum Sportu i Rekreacji</w:t>
      </w:r>
    </w:p>
    <w:p w14:paraId="433E9223" w14:textId="77777777" w:rsidR="007F6860" w:rsidRDefault="00B96FE9">
      <w:pPr>
        <w:jc w:val="center"/>
      </w:pPr>
      <w:r>
        <w:rPr>
          <w:b/>
          <w:bCs/>
        </w:rPr>
        <w:t>z dnia  31 lipca 2024r.</w:t>
      </w:r>
    </w:p>
    <w:p w14:paraId="527914B1" w14:textId="77777777" w:rsidR="007F6860" w:rsidRDefault="007F6860">
      <w:pPr>
        <w:jc w:val="center"/>
        <w:rPr>
          <w:rFonts w:eastAsia="Lucida Sans Unicode" w:cs="Times New Roman"/>
          <w:b/>
          <w:color w:val="FF0000"/>
        </w:rPr>
      </w:pPr>
    </w:p>
    <w:p w14:paraId="0A1BAB30" w14:textId="77777777" w:rsidR="007F6860" w:rsidRDefault="00B96FE9">
      <w:pPr>
        <w:spacing w:line="200" w:lineRule="atLeast"/>
        <w:jc w:val="center"/>
      </w:pPr>
      <w:r>
        <w:rPr>
          <w:rFonts w:eastAsia="Lucida Sans Unicode" w:cs="Times New Roman"/>
          <w:b/>
        </w:rPr>
        <w:t xml:space="preserve">w sprawie zmiany Zarządzenia Dyrektora </w:t>
      </w:r>
      <w:r>
        <w:rPr>
          <w:b/>
          <w:bCs/>
        </w:rPr>
        <w:t xml:space="preserve">Kwidzyńskiego Centrum Sportu i Rekreacji w sprawie </w:t>
      </w:r>
      <w:r>
        <w:rPr>
          <w:rFonts w:eastAsia="Lucida Sans Unicode" w:cs="Times New Roman"/>
          <w:b/>
        </w:rPr>
        <w:t xml:space="preserve">Instrukcji kontroli i obiegu </w:t>
      </w:r>
      <w:r>
        <w:rPr>
          <w:rFonts w:eastAsia="Lucida Sans Unicode" w:cs="Times New Roman"/>
          <w:b/>
        </w:rPr>
        <w:t xml:space="preserve">dokumentów finansowo-księgowych </w:t>
      </w:r>
    </w:p>
    <w:p w14:paraId="6282FE97" w14:textId="77777777" w:rsidR="007F6860" w:rsidRDefault="00B96FE9">
      <w:pPr>
        <w:spacing w:line="200" w:lineRule="atLeast"/>
        <w:jc w:val="center"/>
      </w:pPr>
      <w:r>
        <w:rPr>
          <w:rFonts w:eastAsia="Lucida Sans Unicode" w:cs="Times New Roman"/>
          <w:b/>
        </w:rPr>
        <w:t>w Kwidzyńskim Centrum Sportu i Rekreacji</w:t>
      </w:r>
    </w:p>
    <w:p w14:paraId="566DE2DC" w14:textId="77777777" w:rsidR="007F6860" w:rsidRDefault="007F6860"/>
    <w:p w14:paraId="50A5035D" w14:textId="77777777" w:rsidR="007F6860" w:rsidRDefault="007F6860"/>
    <w:p w14:paraId="657EE0C6" w14:textId="77777777" w:rsidR="007F6860" w:rsidRDefault="00B96FE9">
      <w:pPr>
        <w:jc w:val="both"/>
      </w:pPr>
      <w:r>
        <w:t>Na podstawie art. 68 ustawy z dnia 27 sierpnia 2009 r. o finansach publicznych (t.j. Dz. U. z 2023 poz. 1270  z późniejszymi zmianami) zarządza się co następuje:</w:t>
      </w:r>
    </w:p>
    <w:p w14:paraId="4F81EB8A" w14:textId="77777777" w:rsidR="007F6860" w:rsidRDefault="007F6860"/>
    <w:p w14:paraId="4635DE48" w14:textId="77777777" w:rsidR="007F6860" w:rsidRDefault="00B96FE9">
      <w:pPr>
        <w:jc w:val="center"/>
        <w:rPr>
          <w:b/>
          <w:bCs/>
        </w:rPr>
      </w:pPr>
      <w:r>
        <w:rPr>
          <w:b/>
          <w:bCs/>
        </w:rPr>
        <w:t>§ 1</w:t>
      </w:r>
    </w:p>
    <w:p w14:paraId="1B9D3F22" w14:textId="77777777" w:rsidR="007F6860" w:rsidRDefault="00B96FE9">
      <w:pPr>
        <w:jc w:val="both"/>
      </w:pPr>
      <w:r>
        <w:t>§ 20 pkt. 1 „Instrukcji kontroli i obiegu dokumentów finansowo-księgowych w Kwidzyńskim Centrum Sportu i Rekreacji” będącej załącznikiem do Zarządzenia Nr 15/2022 Dyrektora Kwidzyńskiego Centrum Sportu i Rekreacji z dnia 22 lipca 2022r. otrzymuje brzmienie:</w:t>
      </w:r>
    </w:p>
    <w:p w14:paraId="7A8BC00F" w14:textId="77777777" w:rsidR="007F6860" w:rsidRDefault="00B96FE9">
      <w:pPr>
        <w:jc w:val="both"/>
      </w:pPr>
      <w:r>
        <w:t>„Kwestię zasad i trybu udzielania ulg w spłacie należności pieniężnych mających charakter cywilnoprawny przypadających Miastu Kwidzyn i jego jednostkom organizacyjnym, a także określenie warunków dopuszczalności pomocy publicznej w przypadkach, w których ulgi stanowić będą pomoc publiczną oraz wskazanie organów do tego uprawnionych reguluje Uchwała Rady Miejskiej w Kwidzynie Nr IV/24/24 z dnia 24 czerwca 2024 roku.”</w:t>
      </w:r>
    </w:p>
    <w:p w14:paraId="5E53EEF1" w14:textId="77777777" w:rsidR="007F6860" w:rsidRDefault="007F6860">
      <w:pPr>
        <w:rPr>
          <w:b/>
          <w:bCs/>
        </w:rPr>
      </w:pPr>
    </w:p>
    <w:p w14:paraId="5502782E" w14:textId="77777777" w:rsidR="007F6860" w:rsidRDefault="00B96FE9">
      <w:pPr>
        <w:jc w:val="center"/>
      </w:pPr>
      <w:r>
        <w:rPr>
          <w:b/>
          <w:bCs/>
        </w:rPr>
        <w:t>§ 2</w:t>
      </w:r>
    </w:p>
    <w:p w14:paraId="5AC95460" w14:textId="77777777" w:rsidR="007F6860" w:rsidRDefault="00B96FE9">
      <w:pPr>
        <w:spacing w:line="200" w:lineRule="atLeast"/>
        <w:jc w:val="both"/>
      </w:pPr>
      <w:r>
        <w:t xml:space="preserve">W załączniku do </w:t>
      </w:r>
      <w:bookmarkStart w:id="0" w:name="_Hlk172893473"/>
      <w:r>
        <w:t xml:space="preserve">Instrukcji kontroli i obiegu dokumentów finansowo-księgowych w </w:t>
      </w:r>
      <w:r>
        <w:t xml:space="preserve">Kwidzyńskim Centrum Sportu i Rekreacji stanowiącym </w:t>
      </w:r>
      <w:bookmarkEnd w:id="0"/>
      <w:r>
        <w:t>wykaz osób upoważnionych do zatwierdzania dowodów księgowych w Kwidzyńskim Centrum Sportu i Rekreacji wprowadzonym Zarządzeniem Nr 15/2022 Dyrektora Kwidzyńskiego Centrum Sportu i Rekreacji z dnia 22 lipca 2022r., zmienionym Zarządzeniem Nr 9/2023 Dyrektora Kwidzyńskiego Centrum Sportu i Rekreacji z dnia 26 maja 2023r., Zarządzeniem Nr 13/2023 Dyrektora Kwidzyńskiego Centrum Sportu i Rekreacji z dnia 22 czerwca 2023r. oraz Zarządzeniem Nr 5/2024 Dyrektora K</w:t>
      </w:r>
      <w:r>
        <w:t>widzyńskiego Centrum Sportu i Rekreacji z dnia 7 marca 2024r., wprowadza się zmiany zgodnie z załącznikiem do niniejszego zarządzenia.</w:t>
      </w:r>
    </w:p>
    <w:p w14:paraId="78B6D4A4" w14:textId="77777777" w:rsidR="007F6860" w:rsidRDefault="007F6860">
      <w:pPr>
        <w:spacing w:line="200" w:lineRule="atLeast"/>
        <w:jc w:val="both"/>
      </w:pPr>
    </w:p>
    <w:p w14:paraId="19089BC1" w14:textId="77777777" w:rsidR="007F6860" w:rsidRDefault="007F6860">
      <w:pPr>
        <w:jc w:val="both"/>
        <w:rPr>
          <w:b/>
          <w:bCs/>
          <w:color w:val="FF0000"/>
        </w:rPr>
      </w:pPr>
    </w:p>
    <w:p w14:paraId="7A4BFE78" w14:textId="77777777" w:rsidR="007F6860" w:rsidRDefault="00B96FE9">
      <w:pPr>
        <w:jc w:val="center"/>
        <w:rPr>
          <w:b/>
          <w:bCs/>
        </w:rPr>
      </w:pPr>
      <w:r>
        <w:rPr>
          <w:b/>
          <w:bCs/>
        </w:rPr>
        <w:t>§ 3</w:t>
      </w:r>
    </w:p>
    <w:p w14:paraId="506E4D1C" w14:textId="77777777" w:rsidR="007F6860" w:rsidRDefault="007F6860">
      <w:pPr>
        <w:jc w:val="center"/>
      </w:pPr>
    </w:p>
    <w:p w14:paraId="32910D67" w14:textId="77777777" w:rsidR="007F6860" w:rsidRDefault="00B96FE9">
      <w:pPr>
        <w:jc w:val="both"/>
      </w:pPr>
      <w:r>
        <w:t>Zarządzenie wchodzi w życie z 05 sierpnia 2024r.</w:t>
      </w:r>
    </w:p>
    <w:p w14:paraId="01BC0748" w14:textId="77777777" w:rsidR="007F6860" w:rsidRDefault="007F6860">
      <w:pPr>
        <w:jc w:val="both"/>
      </w:pPr>
    </w:p>
    <w:p w14:paraId="257006FC" w14:textId="77777777" w:rsidR="007F6860" w:rsidRDefault="007F6860"/>
    <w:p w14:paraId="55C8C35F" w14:textId="77777777" w:rsidR="007F6860" w:rsidRDefault="00B96FE9">
      <w:pPr>
        <w:spacing w:line="360" w:lineRule="auto"/>
        <w:ind w:left="4248" w:firstLine="708"/>
        <w:textAlignment w:val="auto"/>
        <w:rPr>
          <w:rFonts w:cs="Times New Roman"/>
        </w:rPr>
      </w:pPr>
      <w:r>
        <w:rPr>
          <w:rFonts w:cs="Times New Roman"/>
        </w:rPr>
        <w:t xml:space="preserve">Dyrektor 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11FBEB7B" w14:textId="77777777" w:rsidR="007F6860" w:rsidRDefault="00B96FE9">
      <w:pPr>
        <w:spacing w:line="360" w:lineRule="auto"/>
        <w:ind w:left="4248" w:firstLine="708"/>
        <w:textAlignment w:val="auto"/>
        <w:rPr>
          <w:rFonts w:cs="Times New Roman"/>
        </w:rPr>
      </w:pPr>
      <w:r>
        <w:rPr>
          <w:rFonts w:cs="Times New Roman"/>
        </w:rPr>
        <w:t xml:space="preserve">Kwidzyńskiego Centrum Sportu i Rekreacji </w:t>
      </w:r>
    </w:p>
    <w:p w14:paraId="08858A9B" w14:textId="77777777" w:rsidR="007F6860" w:rsidRDefault="00B96FE9">
      <w:pPr>
        <w:ind w:left="4248" w:firstLine="708"/>
      </w:pPr>
      <w:r>
        <w:rPr>
          <w:rFonts w:cs="Times New Roman"/>
        </w:rPr>
        <w:t>Janusz Świder</w:t>
      </w:r>
    </w:p>
    <w:p w14:paraId="06230346" w14:textId="77777777" w:rsidR="007F6860" w:rsidRDefault="007F6860">
      <w:pPr>
        <w:jc w:val="right"/>
        <w:rPr>
          <w:rFonts w:cs="Times New Roman"/>
          <w:sz w:val="22"/>
          <w:szCs w:val="22"/>
        </w:rPr>
      </w:pPr>
    </w:p>
    <w:p w14:paraId="0841594B" w14:textId="77777777" w:rsidR="007F6860" w:rsidRDefault="007F6860">
      <w:pPr>
        <w:jc w:val="right"/>
        <w:rPr>
          <w:rFonts w:cs="Times New Roman"/>
          <w:sz w:val="22"/>
          <w:szCs w:val="22"/>
        </w:rPr>
      </w:pPr>
    </w:p>
    <w:p w14:paraId="4E0B42F3" w14:textId="77777777" w:rsidR="007F6860" w:rsidRDefault="007F6860">
      <w:pPr>
        <w:jc w:val="right"/>
        <w:rPr>
          <w:rFonts w:cs="Times New Roman"/>
          <w:sz w:val="22"/>
          <w:szCs w:val="22"/>
        </w:rPr>
      </w:pPr>
    </w:p>
    <w:p w14:paraId="211440AB" w14:textId="77777777" w:rsidR="007F6860" w:rsidRDefault="007F6860">
      <w:pPr>
        <w:jc w:val="right"/>
        <w:rPr>
          <w:rFonts w:cs="Times New Roman"/>
          <w:sz w:val="22"/>
          <w:szCs w:val="22"/>
        </w:rPr>
      </w:pPr>
    </w:p>
    <w:p w14:paraId="2101922D" w14:textId="77777777" w:rsidR="007F6860" w:rsidRDefault="007F6860">
      <w:pPr>
        <w:rPr>
          <w:rFonts w:cs="Times New Roman"/>
          <w:sz w:val="22"/>
          <w:szCs w:val="22"/>
        </w:rPr>
      </w:pPr>
    </w:p>
    <w:p w14:paraId="545188B6" w14:textId="77777777" w:rsidR="007F6860" w:rsidRDefault="007F6860">
      <w:pPr>
        <w:rPr>
          <w:rFonts w:cs="Times New Roman"/>
          <w:sz w:val="22"/>
          <w:szCs w:val="22"/>
        </w:rPr>
      </w:pPr>
    </w:p>
    <w:p w14:paraId="56F68914" w14:textId="77777777" w:rsidR="007F6860" w:rsidRDefault="007F6860">
      <w:pPr>
        <w:jc w:val="right"/>
        <w:rPr>
          <w:rFonts w:cs="Times New Roman"/>
          <w:sz w:val="22"/>
          <w:szCs w:val="22"/>
        </w:rPr>
      </w:pPr>
    </w:p>
    <w:p w14:paraId="4AF5B1BC" w14:textId="77777777" w:rsidR="007F6860" w:rsidRDefault="007F6860">
      <w:pPr>
        <w:jc w:val="right"/>
        <w:rPr>
          <w:rFonts w:cs="Times New Roman"/>
          <w:sz w:val="22"/>
          <w:szCs w:val="22"/>
        </w:rPr>
      </w:pPr>
    </w:p>
    <w:p w14:paraId="4EB06199" w14:textId="77777777" w:rsidR="007F6860" w:rsidRDefault="007F6860">
      <w:pPr>
        <w:jc w:val="right"/>
        <w:rPr>
          <w:rFonts w:cs="Times New Roman"/>
          <w:sz w:val="22"/>
          <w:szCs w:val="22"/>
        </w:rPr>
      </w:pPr>
    </w:p>
    <w:p w14:paraId="5F9CFE6D" w14:textId="77777777" w:rsidR="007F6860" w:rsidRDefault="007F6860">
      <w:pPr>
        <w:jc w:val="right"/>
        <w:rPr>
          <w:rFonts w:cs="Times New Roman"/>
          <w:sz w:val="22"/>
          <w:szCs w:val="22"/>
        </w:rPr>
      </w:pPr>
    </w:p>
    <w:p w14:paraId="24D97F41" w14:textId="77777777" w:rsidR="007F6860" w:rsidRDefault="00B96FE9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Załącznik</w:t>
      </w:r>
    </w:p>
    <w:p w14:paraId="46F3AA6B" w14:textId="77777777" w:rsidR="007F6860" w:rsidRDefault="00B96FE9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 Zarządzenia Nr 17/2024</w:t>
      </w:r>
    </w:p>
    <w:p w14:paraId="0CDDA17E" w14:textId="77777777" w:rsidR="007F6860" w:rsidRDefault="00B96FE9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Dyrektora Kwidzyńskiego Centrum Sportu i Rekreacji</w:t>
      </w:r>
    </w:p>
    <w:p w14:paraId="2D89115A" w14:textId="77777777" w:rsidR="007F6860" w:rsidRDefault="00B96FE9">
      <w:pPr>
        <w:jc w:val="right"/>
      </w:pPr>
      <w:r>
        <w:rPr>
          <w:rFonts w:cs="Times New Roman"/>
          <w:sz w:val="22"/>
          <w:szCs w:val="22"/>
        </w:rPr>
        <w:t xml:space="preserve"> z dnia  31 lipca 2024</w:t>
      </w:r>
    </w:p>
    <w:p w14:paraId="7E6B7478" w14:textId="77777777" w:rsidR="007F6860" w:rsidRDefault="007F6860">
      <w:pPr>
        <w:jc w:val="both"/>
        <w:rPr>
          <w:sz w:val="12"/>
          <w:szCs w:val="12"/>
        </w:rPr>
      </w:pPr>
    </w:p>
    <w:p w14:paraId="7B602A6F" w14:textId="77777777" w:rsidR="007F6860" w:rsidRDefault="007F6860">
      <w:pPr>
        <w:jc w:val="center"/>
        <w:rPr>
          <w:rFonts w:cs="Times New Roman"/>
          <w:b/>
          <w:bCs/>
          <w:sz w:val="20"/>
          <w:szCs w:val="20"/>
        </w:rPr>
      </w:pPr>
    </w:p>
    <w:p w14:paraId="3348D47E" w14:textId="77777777" w:rsidR="007F6860" w:rsidRDefault="00B96FE9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WYKAZ OSÓB UPOWAŻNIONYCH DO ZATWIERDZANIA</w:t>
      </w:r>
    </w:p>
    <w:p w14:paraId="0C0CBC78" w14:textId="77777777" w:rsidR="007F6860" w:rsidRDefault="00B96FE9">
      <w:pPr>
        <w:jc w:val="center"/>
      </w:pPr>
      <w:r>
        <w:rPr>
          <w:rFonts w:cs="Times New Roman"/>
          <w:b/>
          <w:bCs/>
        </w:rPr>
        <w:t>DOWODÓW KSIĘGOWYCH W KWIDZYŃSKIM CENTRUM SPORTU I REKREACJI.</w:t>
      </w:r>
    </w:p>
    <w:p w14:paraId="5FA70123" w14:textId="77777777" w:rsidR="007F6860" w:rsidRDefault="007F6860">
      <w:pPr>
        <w:jc w:val="both"/>
      </w:pPr>
    </w:p>
    <w:p w14:paraId="24E388BD" w14:textId="77777777" w:rsidR="007F6860" w:rsidRDefault="00B96FE9">
      <w:pPr>
        <w:jc w:val="center"/>
      </w:pPr>
      <w:r>
        <w:rPr>
          <w:rFonts w:cs="Times New Roman"/>
          <w:b/>
          <w:bCs/>
          <w:sz w:val="26"/>
          <w:szCs w:val="26"/>
        </w:rPr>
        <w:t xml:space="preserve">Pod względem </w:t>
      </w:r>
      <w:r>
        <w:rPr>
          <w:rFonts w:cs="Times New Roman"/>
          <w:b/>
          <w:bCs/>
          <w:sz w:val="26"/>
          <w:szCs w:val="26"/>
        </w:rPr>
        <w:t>merytorycznym, legalności, celowości i gospodarności</w:t>
      </w:r>
    </w:p>
    <w:p w14:paraId="48017926" w14:textId="77777777" w:rsidR="007F6860" w:rsidRDefault="007F6860">
      <w:pPr>
        <w:jc w:val="both"/>
        <w:rPr>
          <w:sz w:val="12"/>
          <w:szCs w:val="12"/>
        </w:rPr>
      </w:pPr>
    </w:p>
    <w:tbl>
      <w:tblPr>
        <w:tblW w:w="965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250"/>
        <w:gridCol w:w="2550"/>
        <w:gridCol w:w="4251"/>
      </w:tblGrid>
      <w:tr w:rsidR="007F6860" w14:paraId="65130AA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1935F" w14:textId="77777777" w:rsidR="007F6860" w:rsidRDefault="00B96FE9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FAB49" w14:textId="77777777" w:rsidR="007F6860" w:rsidRDefault="00B96FE9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AC818" w14:textId="77777777" w:rsidR="007F6860" w:rsidRDefault="00B96FE9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AF983" w14:textId="77777777" w:rsidR="007F6860" w:rsidRDefault="00B96FE9">
            <w:pPr>
              <w:pStyle w:val="Zawartotabeli"/>
              <w:jc w:val="center"/>
            </w:pPr>
            <w:r>
              <w:rPr>
                <w:b/>
                <w:bCs/>
              </w:rPr>
              <w:t>Wzór podpisu i pieczęć</w:t>
            </w:r>
          </w:p>
        </w:tc>
      </w:tr>
      <w:tr w:rsidR="007F6860" w14:paraId="2D0E8BEA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C905F" w14:textId="77777777" w:rsidR="007F6860" w:rsidRDefault="00B96FE9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B4EF8" w14:textId="77777777" w:rsidR="007F6860" w:rsidRDefault="00B96FE9">
            <w:pPr>
              <w:pStyle w:val="Zawartotabeli"/>
              <w:jc w:val="both"/>
            </w:pPr>
            <w:r>
              <w:t>Janusz Świder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184B7" w14:textId="77777777" w:rsidR="007F6860" w:rsidRDefault="00B96FE9">
            <w:pPr>
              <w:pStyle w:val="Zawartotabeli"/>
              <w:jc w:val="center"/>
            </w:pPr>
            <w:r>
              <w:t>Dyrektor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D4DCC" w14:textId="77777777" w:rsidR="007F6860" w:rsidRDefault="007F6860">
            <w:pPr>
              <w:pStyle w:val="Zawartotabeli"/>
              <w:snapToGrid w:val="0"/>
              <w:jc w:val="both"/>
              <w:rPr>
                <w:color w:val="FF0000"/>
              </w:rPr>
            </w:pPr>
          </w:p>
        </w:tc>
      </w:tr>
      <w:tr w:rsidR="007F6860" w14:paraId="05B3C553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A4CB4" w14:textId="77777777" w:rsidR="007F6860" w:rsidRDefault="00B96FE9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D4DCF" w14:textId="77777777" w:rsidR="007F6860" w:rsidRDefault="00B96FE9">
            <w:pPr>
              <w:pStyle w:val="Zawartotabeli"/>
              <w:jc w:val="both"/>
            </w:pPr>
            <w:r>
              <w:t>Kamil Świątkowski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EF5C9" w14:textId="77777777" w:rsidR="007F6860" w:rsidRDefault="00B96FE9">
            <w:pPr>
              <w:pStyle w:val="Zawartotabeli"/>
              <w:jc w:val="center"/>
            </w:pPr>
            <w:r>
              <w:t>Z-ca Dyrektora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7F5F7" w14:textId="77777777" w:rsidR="007F6860" w:rsidRDefault="007F6860">
            <w:pPr>
              <w:pStyle w:val="Zawartotabeli"/>
              <w:snapToGrid w:val="0"/>
              <w:jc w:val="both"/>
              <w:rPr>
                <w:color w:val="FF0000"/>
              </w:rPr>
            </w:pPr>
          </w:p>
        </w:tc>
      </w:tr>
      <w:tr w:rsidR="007F6860" w14:paraId="46F226D9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5A44B" w14:textId="77777777" w:rsidR="007F6860" w:rsidRDefault="00B96FE9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CB25A" w14:textId="77777777" w:rsidR="007F6860" w:rsidRDefault="00B96FE9">
            <w:pPr>
              <w:pStyle w:val="Zawartotabeli"/>
              <w:jc w:val="both"/>
            </w:pPr>
            <w:r>
              <w:t>Marek Sroka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3101E" w14:textId="77777777" w:rsidR="007F6860" w:rsidRDefault="00B96FE9">
            <w:pPr>
              <w:pStyle w:val="Zawartotabeli"/>
              <w:jc w:val="center"/>
            </w:pPr>
            <w:r>
              <w:t>Specjalista rekreacji ruchowej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E3E8B" w14:textId="77777777" w:rsidR="007F6860" w:rsidRDefault="007F6860">
            <w:pPr>
              <w:pStyle w:val="Zawartotabeli"/>
              <w:snapToGrid w:val="0"/>
              <w:jc w:val="both"/>
              <w:rPr>
                <w:color w:val="FF0000"/>
              </w:rPr>
            </w:pPr>
          </w:p>
        </w:tc>
      </w:tr>
      <w:tr w:rsidR="007F6860" w14:paraId="6A928576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93031" w14:textId="77777777" w:rsidR="007F6860" w:rsidRDefault="00B96FE9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AAE15" w14:textId="77777777" w:rsidR="007F6860" w:rsidRDefault="00B96FE9">
            <w:pPr>
              <w:pStyle w:val="Zawartotabeli"/>
              <w:jc w:val="both"/>
            </w:pPr>
            <w:r>
              <w:t>Cezary Kęsy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50CC8" w14:textId="77777777" w:rsidR="007F6860" w:rsidRDefault="00B96FE9">
            <w:pPr>
              <w:pStyle w:val="Zawartotabeli"/>
              <w:jc w:val="center"/>
            </w:pPr>
            <w:r>
              <w:t xml:space="preserve">Kierownik </w:t>
            </w:r>
            <w:r>
              <w:t>obiektów sportowych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8347E" w14:textId="77777777" w:rsidR="007F6860" w:rsidRDefault="007F6860">
            <w:pPr>
              <w:pStyle w:val="Zawartotabeli"/>
              <w:snapToGrid w:val="0"/>
              <w:jc w:val="both"/>
              <w:rPr>
                <w:color w:val="FF0000"/>
              </w:rPr>
            </w:pPr>
          </w:p>
        </w:tc>
      </w:tr>
      <w:tr w:rsidR="007F6860" w14:paraId="5A9DCF01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6E8D8" w14:textId="77777777" w:rsidR="007F6860" w:rsidRDefault="00B96FE9">
            <w:pPr>
              <w:pStyle w:val="Zawartotabeli"/>
              <w:jc w:val="center"/>
            </w:pPr>
            <w:r>
              <w:t>5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F6C4E" w14:textId="77777777" w:rsidR="007F6860" w:rsidRDefault="00B96FE9">
            <w:pPr>
              <w:pStyle w:val="Zawartotabeli"/>
              <w:jc w:val="both"/>
            </w:pPr>
            <w:r>
              <w:t xml:space="preserve">Bogdan Zamośny 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AAAE6" w14:textId="77777777" w:rsidR="007F6860" w:rsidRDefault="00B96FE9">
            <w:pPr>
              <w:pStyle w:val="Zawartotabeli"/>
              <w:jc w:val="center"/>
            </w:pPr>
            <w:r>
              <w:t>Kierownik obiektów sportowych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B2D19" w14:textId="77777777" w:rsidR="007F6860" w:rsidRDefault="007F6860">
            <w:pPr>
              <w:pStyle w:val="Zawartotabeli"/>
              <w:snapToGrid w:val="0"/>
              <w:jc w:val="both"/>
              <w:rPr>
                <w:color w:val="FF0000"/>
              </w:rPr>
            </w:pPr>
          </w:p>
        </w:tc>
      </w:tr>
      <w:tr w:rsidR="007F6860" w14:paraId="3DC9BBED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B38AB" w14:textId="77777777" w:rsidR="007F6860" w:rsidRDefault="00B96FE9">
            <w:pPr>
              <w:pStyle w:val="Zawartotabeli"/>
              <w:jc w:val="center"/>
            </w:pPr>
            <w:r>
              <w:t>7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9FA1E" w14:textId="77777777" w:rsidR="007F6860" w:rsidRDefault="00B96FE9">
            <w:pPr>
              <w:pStyle w:val="Zawartotabeli"/>
              <w:jc w:val="both"/>
            </w:pPr>
            <w:r>
              <w:t xml:space="preserve">Michał Zbieć 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D56CB" w14:textId="77777777" w:rsidR="007F6860" w:rsidRDefault="00B96FE9">
            <w:pPr>
              <w:pStyle w:val="Zawartotabeli"/>
              <w:jc w:val="center"/>
            </w:pPr>
            <w:r>
              <w:t>Kierownik obiektów sportowych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79A5C" w14:textId="77777777" w:rsidR="007F6860" w:rsidRDefault="007F6860">
            <w:pPr>
              <w:pStyle w:val="Zawartotabeli"/>
              <w:snapToGrid w:val="0"/>
              <w:jc w:val="both"/>
              <w:rPr>
                <w:color w:val="FF0000"/>
              </w:rPr>
            </w:pPr>
          </w:p>
        </w:tc>
      </w:tr>
      <w:tr w:rsidR="007F6860" w14:paraId="6D879DA5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B3A47" w14:textId="77777777" w:rsidR="007F6860" w:rsidRDefault="00B96FE9">
            <w:pPr>
              <w:pStyle w:val="Zawartotabeli"/>
              <w:jc w:val="center"/>
            </w:pPr>
            <w:r>
              <w:t>9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7A510" w14:textId="77777777" w:rsidR="007F6860" w:rsidRDefault="00B96FE9">
            <w:pPr>
              <w:pStyle w:val="Zawartotabeli"/>
              <w:jc w:val="both"/>
            </w:pPr>
            <w:r>
              <w:t>Mateusz Grycman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4269C" w14:textId="77777777" w:rsidR="007F6860" w:rsidRDefault="00B96FE9">
            <w:pPr>
              <w:pStyle w:val="Zawartotabeli"/>
              <w:jc w:val="center"/>
            </w:pPr>
            <w:r>
              <w:t>Kierownik obiektów sportowych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A19AC" w14:textId="77777777" w:rsidR="007F6860" w:rsidRDefault="007F6860">
            <w:pPr>
              <w:pStyle w:val="Zawartotabeli"/>
              <w:snapToGrid w:val="0"/>
              <w:jc w:val="both"/>
              <w:rPr>
                <w:color w:val="FF0000"/>
              </w:rPr>
            </w:pPr>
          </w:p>
        </w:tc>
      </w:tr>
    </w:tbl>
    <w:p w14:paraId="06B7ABB2" w14:textId="77777777" w:rsidR="007F6860" w:rsidRDefault="007F6860">
      <w:pPr>
        <w:jc w:val="center"/>
        <w:rPr>
          <w:b/>
          <w:bCs/>
          <w:color w:val="FF0000"/>
          <w:sz w:val="26"/>
          <w:szCs w:val="26"/>
        </w:rPr>
      </w:pPr>
    </w:p>
    <w:p w14:paraId="4F427CBE" w14:textId="77777777" w:rsidR="007F6860" w:rsidRDefault="007F6860">
      <w:pPr>
        <w:jc w:val="center"/>
        <w:rPr>
          <w:rFonts w:cs="Times New Roman"/>
          <w:b/>
          <w:bCs/>
          <w:color w:val="FF0000"/>
          <w:sz w:val="26"/>
          <w:szCs w:val="26"/>
        </w:rPr>
      </w:pPr>
    </w:p>
    <w:p w14:paraId="44B85DE3" w14:textId="77777777" w:rsidR="007F6860" w:rsidRDefault="007F6860">
      <w:pPr>
        <w:jc w:val="center"/>
        <w:rPr>
          <w:rFonts w:cs="Times New Roman"/>
          <w:b/>
          <w:bCs/>
          <w:color w:val="FF0000"/>
          <w:sz w:val="26"/>
          <w:szCs w:val="26"/>
        </w:rPr>
      </w:pPr>
    </w:p>
    <w:p w14:paraId="6FF6B7A3" w14:textId="77777777" w:rsidR="007F6860" w:rsidRDefault="007F6860">
      <w:pPr>
        <w:jc w:val="center"/>
        <w:rPr>
          <w:rFonts w:cs="Times New Roman"/>
          <w:b/>
          <w:bCs/>
          <w:color w:val="FF0000"/>
          <w:sz w:val="26"/>
          <w:szCs w:val="26"/>
        </w:rPr>
      </w:pPr>
    </w:p>
    <w:p w14:paraId="66EFD0D0" w14:textId="77777777" w:rsidR="007F6860" w:rsidRDefault="007F6860">
      <w:pPr>
        <w:jc w:val="center"/>
        <w:rPr>
          <w:rFonts w:cs="Times New Roman"/>
          <w:b/>
          <w:bCs/>
          <w:color w:val="FF0000"/>
          <w:sz w:val="26"/>
          <w:szCs w:val="26"/>
        </w:rPr>
      </w:pPr>
    </w:p>
    <w:p w14:paraId="192AAB49" w14:textId="77777777" w:rsidR="007F6860" w:rsidRDefault="007F6860">
      <w:pPr>
        <w:jc w:val="center"/>
        <w:rPr>
          <w:rFonts w:cs="Times New Roman"/>
          <w:b/>
          <w:bCs/>
          <w:color w:val="FF0000"/>
          <w:sz w:val="26"/>
          <w:szCs w:val="26"/>
        </w:rPr>
      </w:pPr>
    </w:p>
    <w:p w14:paraId="14F9BC54" w14:textId="77777777" w:rsidR="007F6860" w:rsidRDefault="007F6860">
      <w:pPr>
        <w:jc w:val="center"/>
        <w:rPr>
          <w:rFonts w:cs="Times New Roman"/>
          <w:b/>
          <w:bCs/>
          <w:color w:val="FF0000"/>
          <w:sz w:val="26"/>
          <w:szCs w:val="26"/>
        </w:rPr>
      </w:pPr>
    </w:p>
    <w:p w14:paraId="4BBAADD1" w14:textId="77777777" w:rsidR="007F6860" w:rsidRDefault="007F6860">
      <w:pPr>
        <w:jc w:val="center"/>
        <w:rPr>
          <w:rFonts w:cs="Times New Roman"/>
          <w:b/>
          <w:bCs/>
          <w:color w:val="FF0000"/>
          <w:sz w:val="26"/>
          <w:szCs w:val="26"/>
        </w:rPr>
      </w:pPr>
    </w:p>
    <w:p w14:paraId="53AB19D2" w14:textId="77777777" w:rsidR="007F6860" w:rsidRDefault="007F6860">
      <w:pPr>
        <w:jc w:val="center"/>
        <w:rPr>
          <w:rFonts w:cs="Times New Roman"/>
          <w:b/>
          <w:bCs/>
          <w:color w:val="FF0000"/>
          <w:sz w:val="26"/>
          <w:szCs w:val="26"/>
        </w:rPr>
      </w:pPr>
    </w:p>
    <w:p w14:paraId="660A6088" w14:textId="77777777" w:rsidR="007F6860" w:rsidRDefault="007F6860">
      <w:pPr>
        <w:jc w:val="center"/>
        <w:rPr>
          <w:rFonts w:cs="Times New Roman"/>
          <w:b/>
          <w:bCs/>
          <w:color w:val="FF0000"/>
          <w:sz w:val="26"/>
          <w:szCs w:val="26"/>
        </w:rPr>
      </w:pPr>
    </w:p>
    <w:p w14:paraId="37263A0B" w14:textId="77777777" w:rsidR="007F6860" w:rsidRDefault="007F6860">
      <w:pPr>
        <w:jc w:val="center"/>
        <w:rPr>
          <w:rFonts w:cs="Times New Roman"/>
          <w:b/>
          <w:bCs/>
          <w:color w:val="FF0000"/>
          <w:sz w:val="26"/>
          <w:szCs w:val="26"/>
        </w:rPr>
      </w:pPr>
    </w:p>
    <w:p w14:paraId="508D7C68" w14:textId="77777777" w:rsidR="007F6860" w:rsidRDefault="007F6860">
      <w:pPr>
        <w:jc w:val="center"/>
        <w:rPr>
          <w:rFonts w:cs="Times New Roman"/>
          <w:b/>
          <w:bCs/>
          <w:color w:val="FF0000"/>
          <w:sz w:val="26"/>
          <w:szCs w:val="26"/>
        </w:rPr>
      </w:pPr>
    </w:p>
    <w:p w14:paraId="5EEA7566" w14:textId="77777777" w:rsidR="007F6860" w:rsidRDefault="00B96FE9">
      <w:pPr>
        <w:jc w:val="center"/>
      </w:pPr>
      <w:r>
        <w:rPr>
          <w:rFonts w:cs="Times New Roman"/>
          <w:b/>
          <w:bCs/>
          <w:sz w:val="26"/>
          <w:szCs w:val="26"/>
        </w:rPr>
        <w:t>Zgodnie z ustawą o zamówieniach publicznych</w:t>
      </w:r>
    </w:p>
    <w:p w14:paraId="63A6BF2A" w14:textId="77777777" w:rsidR="007F6860" w:rsidRDefault="007F6860">
      <w:pPr>
        <w:jc w:val="both"/>
        <w:rPr>
          <w:sz w:val="20"/>
          <w:szCs w:val="20"/>
        </w:rPr>
      </w:pPr>
    </w:p>
    <w:tbl>
      <w:tblPr>
        <w:tblW w:w="965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250"/>
        <w:gridCol w:w="2565"/>
        <w:gridCol w:w="4236"/>
      </w:tblGrid>
      <w:tr w:rsidR="007F6860" w14:paraId="7B0AFE0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0AACB" w14:textId="77777777" w:rsidR="007F6860" w:rsidRDefault="00B96FE9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4DCE1" w14:textId="77777777" w:rsidR="007F6860" w:rsidRDefault="00B96FE9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A60E0" w14:textId="77777777" w:rsidR="007F6860" w:rsidRDefault="00B96FE9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  <w:tc>
          <w:tcPr>
            <w:tcW w:w="4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379F8" w14:textId="77777777" w:rsidR="007F6860" w:rsidRDefault="00B96FE9">
            <w:pPr>
              <w:pStyle w:val="Zawartotabeli"/>
              <w:jc w:val="center"/>
            </w:pPr>
            <w:r>
              <w:rPr>
                <w:b/>
                <w:bCs/>
              </w:rPr>
              <w:t>Wzór podpisu i pieczęć</w:t>
            </w:r>
          </w:p>
        </w:tc>
      </w:tr>
      <w:tr w:rsidR="007F6860" w14:paraId="66CEBE33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031B3" w14:textId="77777777" w:rsidR="007F6860" w:rsidRDefault="00B96FE9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F943E" w14:textId="77777777" w:rsidR="007F6860" w:rsidRDefault="00B96FE9">
            <w:pPr>
              <w:pStyle w:val="Zawartotabeli"/>
              <w:jc w:val="both"/>
            </w:pPr>
            <w:r>
              <w:t>Natalia Lewandowska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6DDE0" w14:textId="77777777" w:rsidR="007F6860" w:rsidRDefault="00B96FE9">
            <w:pPr>
              <w:pStyle w:val="Zawartotabeli"/>
              <w:jc w:val="center"/>
            </w:pPr>
            <w:r>
              <w:t>Sekretarka</w:t>
            </w:r>
          </w:p>
        </w:tc>
        <w:tc>
          <w:tcPr>
            <w:tcW w:w="4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A9B91" w14:textId="77777777" w:rsidR="007F6860" w:rsidRDefault="007F6860">
            <w:pPr>
              <w:pStyle w:val="Zawartotabeli"/>
              <w:snapToGrid w:val="0"/>
              <w:jc w:val="both"/>
            </w:pPr>
          </w:p>
        </w:tc>
      </w:tr>
      <w:tr w:rsidR="007F6860" w14:paraId="4AC35ECD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39108" w14:textId="77777777" w:rsidR="007F6860" w:rsidRDefault="00B96FE9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FA5F8" w14:textId="77777777" w:rsidR="007F6860" w:rsidRDefault="00B96FE9">
            <w:pPr>
              <w:pStyle w:val="Zawartotabeli"/>
              <w:jc w:val="both"/>
            </w:pPr>
            <w:r>
              <w:t>Anita Wardawa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EC833" w14:textId="77777777" w:rsidR="007F6860" w:rsidRDefault="00B96FE9">
            <w:pPr>
              <w:pStyle w:val="Zawartotabeli"/>
              <w:jc w:val="center"/>
            </w:pPr>
            <w:r>
              <w:t>Sekretarka</w:t>
            </w:r>
          </w:p>
        </w:tc>
        <w:tc>
          <w:tcPr>
            <w:tcW w:w="4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333B3" w14:textId="77777777" w:rsidR="007F6860" w:rsidRDefault="007F6860">
            <w:pPr>
              <w:pStyle w:val="Zawartotabeli"/>
              <w:snapToGrid w:val="0"/>
              <w:jc w:val="both"/>
            </w:pPr>
          </w:p>
        </w:tc>
      </w:tr>
      <w:tr w:rsidR="007F6860" w14:paraId="19F1D9ED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8B337" w14:textId="77777777" w:rsidR="007F6860" w:rsidRDefault="00B96FE9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02F88" w14:textId="77777777" w:rsidR="007F6860" w:rsidRDefault="00B96FE9">
            <w:pPr>
              <w:pStyle w:val="Zawartotabeli"/>
              <w:jc w:val="both"/>
            </w:pPr>
            <w:r>
              <w:t>Katarzyna Grys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C331F" w14:textId="77777777" w:rsidR="007F6860" w:rsidRDefault="00B96FE9">
            <w:pPr>
              <w:pStyle w:val="Zawartotabeli"/>
              <w:jc w:val="center"/>
            </w:pPr>
            <w:r>
              <w:t>Sekretarka</w:t>
            </w:r>
          </w:p>
        </w:tc>
        <w:tc>
          <w:tcPr>
            <w:tcW w:w="4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20760" w14:textId="77777777" w:rsidR="007F6860" w:rsidRDefault="007F6860">
            <w:pPr>
              <w:pStyle w:val="Zawartotabeli"/>
              <w:snapToGrid w:val="0"/>
              <w:jc w:val="both"/>
            </w:pPr>
          </w:p>
        </w:tc>
      </w:tr>
    </w:tbl>
    <w:p w14:paraId="6E4209B9" w14:textId="77777777" w:rsidR="007F6860" w:rsidRDefault="007F6860">
      <w:pPr>
        <w:jc w:val="center"/>
        <w:rPr>
          <w:b/>
          <w:bCs/>
          <w:sz w:val="26"/>
          <w:szCs w:val="26"/>
        </w:rPr>
      </w:pPr>
    </w:p>
    <w:p w14:paraId="767BF9FC" w14:textId="77777777" w:rsidR="007F6860" w:rsidRDefault="00B96FE9">
      <w:pPr>
        <w:jc w:val="center"/>
      </w:pPr>
      <w:r>
        <w:rPr>
          <w:rFonts w:cs="Times New Roman"/>
          <w:b/>
          <w:bCs/>
          <w:sz w:val="26"/>
          <w:szCs w:val="26"/>
        </w:rPr>
        <w:t>Pod względem formalno-rachunkowym</w:t>
      </w:r>
    </w:p>
    <w:p w14:paraId="0D323B73" w14:textId="77777777" w:rsidR="007F6860" w:rsidRDefault="007F6860">
      <w:pPr>
        <w:jc w:val="both"/>
        <w:rPr>
          <w:sz w:val="20"/>
          <w:szCs w:val="20"/>
        </w:rPr>
      </w:pPr>
    </w:p>
    <w:tbl>
      <w:tblPr>
        <w:tblW w:w="965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130"/>
        <w:gridCol w:w="2505"/>
        <w:gridCol w:w="4416"/>
      </w:tblGrid>
      <w:tr w:rsidR="007F6860" w14:paraId="7E09BEC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F6AD7" w14:textId="77777777" w:rsidR="007F6860" w:rsidRDefault="00B96FE9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29F8F" w14:textId="77777777" w:rsidR="007F6860" w:rsidRDefault="00B96FE9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00889" w14:textId="77777777" w:rsidR="007F6860" w:rsidRDefault="00B96FE9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47CF0" w14:textId="77777777" w:rsidR="007F6860" w:rsidRDefault="00B96FE9">
            <w:pPr>
              <w:pStyle w:val="Zawartotabeli"/>
              <w:jc w:val="center"/>
            </w:pPr>
            <w:r>
              <w:rPr>
                <w:b/>
                <w:bCs/>
              </w:rPr>
              <w:t>Wzór podpisu i pieczęć</w:t>
            </w:r>
          </w:p>
        </w:tc>
      </w:tr>
      <w:tr w:rsidR="007F6860" w14:paraId="11C7C2B1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7DB76" w14:textId="77777777" w:rsidR="007F6860" w:rsidRDefault="00B96FE9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B26B2" w14:textId="77777777" w:rsidR="007F6860" w:rsidRDefault="00B96FE9">
            <w:pPr>
              <w:pStyle w:val="Zawartotabeli"/>
              <w:jc w:val="both"/>
            </w:pPr>
            <w:r>
              <w:t>Beata Zalubowska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8328F" w14:textId="77777777" w:rsidR="007F6860" w:rsidRDefault="00B96FE9">
            <w:pPr>
              <w:pStyle w:val="Zawartotabeli"/>
              <w:jc w:val="center"/>
            </w:pPr>
            <w:r>
              <w:t xml:space="preserve">Główny </w:t>
            </w:r>
            <w:r>
              <w:t>Księgowy</w:t>
            </w:r>
          </w:p>
        </w:tc>
        <w:tc>
          <w:tcPr>
            <w:tcW w:w="4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8851F" w14:textId="77777777" w:rsidR="007F6860" w:rsidRDefault="007F6860">
            <w:pPr>
              <w:pStyle w:val="Zawartotabeli"/>
              <w:snapToGrid w:val="0"/>
              <w:jc w:val="both"/>
            </w:pPr>
          </w:p>
        </w:tc>
      </w:tr>
      <w:tr w:rsidR="007F6860" w14:paraId="7C58CCB0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4BE44" w14:textId="77777777" w:rsidR="007F6860" w:rsidRDefault="00B96FE9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418DB" w14:textId="77777777" w:rsidR="007F6860" w:rsidRDefault="00B96FE9">
            <w:pPr>
              <w:pStyle w:val="Zawartotabeli"/>
              <w:jc w:val="both"/>
            </w:pPr>
            <w:r>
              <w:t>Dominika Kwiatkowska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A87D0" w14:textId="77777777" w:rsidR="007F6860" w:rsidRDefault="00B96FE9">
            <w:pPr>
              <w:pStyle w:val="Zawartotabeli"/>
              <w:jc w:val="center"/>
            </w:pPr>
            <w:r>
              <w:t>Księgowa</w:t>
            </w:r>
          </w:p>
        </w:tc>
        <w:tc>
          <w:tcPr>
            <w:tcW w:w="4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912F2" w14:textId="77777777" w:rsidR="007F6860" w:rsidRDefault="007F6860">
            <w:pPr>
              <w:pStyle w:val="Zawartotabeli"/>
              <w:snapToGrid w:val="0"/>
              <w:jc w:val="both"/>
            </w:pPr>
          </w:p>
        </w:tc>
      </w:tr>
      <w:tr w:rsidR="007F6860" w14:paraId="7B5091A5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18906" w14:textId="77777777" w:rsidR="007F6860" w:rsidRDefault="00B96FE9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2AC95" w14:textId="77777777" w:rsidR="007F6860" w:rsidRDefault="00B96FE9">
            <w:pPr>
              <w:pStyle w:val="Zawartotabeli"/>
              <w:jc w:val="both"/>
            </w:pPr>
            <w:r>
              <w:t>Karolina Pierepienko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39E48" w14:textId="77777777" w:rsidR="007F6860" w:rsidRDefault="00B96FE9">
            <w:pPr>
              <w:pStyle w:val="Zawartotabeli"/>
              <w:jc w:val="center"/>
            </w:pPr>
            <w:r>
              <w:t>Księgowa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BF4F0" w14:textId="77777777" w:rsidR="007F6860" w:rsidRDefault="007F6860">
            <w:pPr>
              <w:pStyle w:val="Zawartotabeli"/>
              <w:snapToGrid w:val="0"/>
              <w:jc w:val="both"/>
            </w:pPr>
          </w:p>
        </w:tc>
      </w:tr>
      <w:tr w:rsidR="007F6860" w14:paraId="01106E52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06DE3" w14:textId="77777777" w:rsidR="007F6860" w:rsidRDefault="00B96FE9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47C8D" w14:textId="77777777" w:rsidR="007F6860" w:rsidRDefault="00B96FE9">
            <w:pPr>
              <w:pStyle w:val="Zawartotabeli"/>
            </w:pPr>
            <w:r>
              <w:t>Anna Mikulska-Gawrońska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AF3F5" w14:textId="77777777" w:rsidR="007F6860" w:rsidRDefault="00B96FE9">
            <w:pPr>
              <w:pStyle w:val="Zawartotabeli"/>
              <w:jc w:val="center"/>
            </w:pPr>
            <w:r>
              <w:t>Księgowa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DC376" w14:textId="77777777" w:rsidR="007F6860" w:rsidRDefault="007F6860">
            <w:pPr>
              <w:pStyle w:val="Zawartotabeli"/>
              <w:snapToGrid w:val="0"/>
              <w:jc w:val="both"/>
            </w:pPr>
          </w:p>
        </w:tc>
      </w:tr>
    </w:tbl>
    <w:p w14:paraId="6E64FB34" w14:textId="77777777" w:rsidR="007F6860" w:rsidRDefault="007F6860">
      <w:pPr>
        <w:jc w:val="center"/>
        <w:rPr>
          <w:rFonts w:cs="Times New Roman"/>
          <w:b/>
          <w:bCs/>
          <w:sz w:val="26"/>
          <w:szCs w:val="26"/>
        </w:rPr>
      </w:pPr>
    </w:p>
    <w:p w14:paraId="3305FBAB" w14:textId="77777777" w:rsidR="007F6860" w:rsidRDefault="00B96FE9">
      <w:pPr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Zatwierdzenie do wypłaty</w:t>
      </w:r>
    </w:p>
    <w:p w14:paraId="0794A538" w14:textId="77777777" w:rsidR="007F6860" w:rsidRDefault="007F6860">
      <w:pPr>
        <w:jc w:val="both"/>
        <w:rPr>
          <w:sz w:val="20"/>
          <w:szCs w:val="20"/>
        </w:rPr>
      </w:pPr>
    </w:p>
    <w:tbl>
      <w:tblPr>
        <w:tblW w:w="965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130"/>
        <w:gridCol w:w="2505"/>
        <w:gridCol w:w="4416"/>
      </w:tblGrid>
      <w:tr w:rsidR="007F6860" w14:paraId="2592615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2FD81" w14:textId="77777777" w:rsidR="007F6860" w:rsidRDefault="00B96FE9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4257D" w14:textId="77777777" w:rsidR="007F6860" w:rsidRDefault="00B96FE9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F0E57" w14:textId="77777777" w:rsidR="007F6860" w:rsidRDefault="00B96FE9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608F3" w14:textId="77777777" w:rsidR="007F6860" w:rsidRDefault="00B96FE9">
            <w:pPr>
              <w:pStyle w:val="Zawartotabeli"/>
              <w:jc w:val="center"/>
            </w:pPr>
            <w:r>
              <w:rPr>
                <w:b/>
                <w:bCs/>
              </w:rPr>
              <w:t>Wzór podpisu i pieczęć</w:t>
            </w:r>
          </w:p>
        </w:tc>
      </w:tr>
      <w:tr w:rsidR="007F6860" w14:paraId="6AB73BB8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C30D2" w14:textId="77777777" w:rsidR="007F6860" w:rsidRDefault="00B96FE9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9E4AC" w14:textId="77777777" w:rsidR="007F6860" w:rsidRDefault="00B96FE9">
            <w:pPr>
              <w:pStyle w:val="Zawartotabeli"/>
              <w:jc w:val="both"/>
            </w:pPr>
            <w:r>
              <w:t>Janusz Świder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6620B" w14:textId="77777777" w:rsidR="007F6860" w:rsidRDefault="00B96FE9">
            <w:pPr>
              <w:pStyle w:val="Zawartotabeli"/>
              <w:jc w:val="center"/>
            </w:pPr>
            <w:r>
              <w:t>Dyrektor</w:t>
            </w:r>
          </w:p>
        </w:tc>
        <w:tc>
          <w:tcPr>
            <w:tcW w:w="4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C0561" w14:textId="77777777" w:rsidR="007F6860" w:rsidRDefault="007F6860">
            <w:pPr>
              <w:pStyle w:val="Zawartotabeli"/>
              <w:snapToGrid w:val="0"/>
              <w:jc w:val="both"/>
            </w:pPr>
          </w:p>
        </w:tc>
      </w:tr>
      <w:tr w:rsidR="007F6860" w14:paraId="058C83FB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AE7C0" w14:textId="77777777" w:rsidR="007F6860" w:rsidRDefault="00B96FE9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9656E" w14:textId="77777777" w:rsidR="007F6860" w:rsidRDefault="00B96FE9">
            <w:pPr>
              <w:pStyle w:val="Zawartotabeli"/>
              <w:jc w:val="both"/>
            </w:pPr>
            <w:r>
              <w:t>Kamil Świątkowski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4D4AC" w14:textId="77777777" w:rsidR="007F6860" w:rsidRDefault="00B96FE9">
            <w:pPr>
              <w:pStyle w:val="Zawartotabeli"/>
              <w:jc w:val="center"/>
            </w:pPr>
            <w:r>
              <w:t xml:space="preserve">Z-ca </w:t>
            </w:r>
            <w:r>
              <w:t>Dyrektora</w:t>
            </w:r>
          </w:p>
        </w:tc>
        <w:tc>
          <w:tcPr>
            <w:tcW w:w="4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FAEAB" w14:textId="77777777" w:rsidR="007F6860" w:rsidRDefault="007F6860">
            <w:pPr>
              <w:pStyle w:val="Zawartotabeli"/>
              <w:snapToGrid w:val="0"/>
              <w:jc w:val="both"/>
            </w:pPr>
          </w:p>
        </w:tc>
      </w:tr>
    </w:tbl>
    <w:p w14:paraId="7AAFEDF3" w14:textId="77777777" w:rsidR="007F6860" w:rsidRDefault="007F6860"/>
    <w:sectPr w:rsidR="007F686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7B377" w14:textId="77777777" w:rsidR="00B96FE9" w:rsidRDefault="00B96FE9">
      <w:r>
        <w:separator/>
      </w:r>
    </w:p>
  </w:endnote>
  <w:endnote w:type="continuationSeparator" w:id="0">
    <w:p w14:paraId="7787F508" w14:textId="77777777" w:rsidR="00B96FE9" w:rsidRDefault="00B9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AF488" w14:textId="77777777" w:rsidR="00B96FE9" w:rsidRDefault="00B96FE9">
      <w:r>
        <w:rPr>
          <w:color w:val="000000"/>
        </w:rPr>
        <w:separator/>
      </w:r>
    </w:p>
  </w:footnote>
  <w:footnote w:type="continuationSeparator" w:id="0">
    <w:p w14:paraId="3B18ED73" w14:textId="77777777" w:rsidR="00B96FE9" w:rsidRDefault="00B96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6860"/>
    <w:rsid w:val="007F6860"/>
    <w:rsid w:val="00B96FE9"/>
    <w:rsid w:val="00B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0570"/>
  <w15:docId w15:val="{EFC9D0D6-8B04-4DC8-841B-E244C9EC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Zalubowska</dc:creator>
  <dc:description/>
  <cp:lastModifiedBy>Beata Zalubowska</cp:lastModifiedBy>
  <cp:revision>2</cp:revision>
  <cp:lastPrinted>2024-07-26T11:56:00Z</cp:lastPrinted>
  <dcterms:created xsi:type="dcterms:W3CDTF">2024-07-26T11:57:00Z</dcterms:created>
  <dcterms:modified xsi:type="dcterms:W3CDTF">2024-07-26T11:57:00Z</dcterms:modified>
</cp:coreProperties>
</file>